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BFC5" w14:textId="77777777" w:rsidR="0087722E" w:rsidRDefault="0087722E"/>
    <w:p w14:paraId="3A267ED2" w14:textId="77777777" w:rsidR="004F3F4E" w:rsidRDefault="004F3F4E" w:rsidP="004F3F4E">
      <w:pPr>
        <w:jc w:val="center"/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Calibri" w:hAnsi="Calibri" w:cs="Calibri"/>
          <w:b/>
          <w:bCs/>
          <w:color w:val="000000"/>
          <w:u w:val="single"/>
          <w:shd w:val="clear" w:color="auto" w:fill="FFFF00"/>
          <w:lang w:val="en-GB" w:eastAsia="en-GB"/>
          <w14:ligatures w14:val="none"/>
        </w:rPr>
        <w:t>2025 FLY-CRUISE (FROM DUBLIN)</w:t>
      </w:r>
    </w:p>
    <w:p w14:paraId="3D2BDB67" w14:textId="77777777" w:rsidR="004F3F4E" w:rsidRDefault="004F3F4E"/>
    <w:p w14:paraId="70B3974A" w14:textId="77777777" w:rsidR="004F3F4E" w:rsidRDefault="004F3F4E"/>
    <w:tbl>
      <w:tblPr>
        <w:tblpPr w:leftFromText="180" w:rightFromText="180" w:vertAnchor="text" w:horzAnchor="page" w:tblpX="1907" w:tblpY="81"/>
        <w:tblW w:w="14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392"/>
        <w:gridCol w:w="532"/>
        <w:gridCol w:w="3392"/>
        <w:gridCol w:w="4312"/>
      </w:tblGrid>
      <w:tr w:rsidR="00816878" w14:paraId="34DEA2BF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2789BDFD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LEAD FARES</w:t>
            </w:r>
          </w:p>
        </w:tc>
        <w:tc>
          <w:tcPr>
            <w:tcW w:w="3376" w:type="dxa"/>
            <w:noWrap/>
            <w:vAlign w:val="bottom"/>
            <w:hideMark/>
          </w:tcPr>
          <w:p w14:paraId="6A4A4842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BALCONY LEAD FARES</w:t>
            </w:r>
          </w:p>
        </w:tc>
        <w:tc>
          <w:tcPr>
            <w:tcW w:w="516" w:type="dxa"/>
            <w:noWrap/>
            <w:vAlign w:val="bottom"/>
            <w:hideMark/>
          </w:tcPr>
          <w:p w14:paraId="3EC2F26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57DA3EDF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LEAD FARES</w:t>
            </w:r>
          </w:p>
        </w:tc>
        <w:tc>
          <w:tcPr>
            <w:tcW w:w="4296" w:type="dxa"/>
            <w:noWrap/>
            <w:vAlign w:val="bottom"/>
            <w:hideMark/>
          </w:tcPr>
          <w:p w14:paraId="6AAAC89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BALCONY LEAD FARES</w:t>
            </w:r>
          </w:p>
        </w:tc>
      </w:tr>
      <w:tr w:rsidR="00816878" w14:paraId="59B5D398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5C165B5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60BA1BC6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14:paraId="5EC8639A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48A201A2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0A2572E8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7027AB56" w14:textId="77777777" w:rsidTr="00816878">
        <w:trPr>
          <w:trHeight w:val="210"/>
        </w:trPr>
        <w:tc>
          <w:tcPr>
            <w:tcW w:w="6752" w:type="dxa"/>
            <w:gridSpan w:val="2"/>
            <w:shd w:val="clear" w:color="auto" w:fill="D9E1F2"/>
            <w:noWrap/>
            <w:vAlign w:val="bottom"/>
            <w:hideMark/>
          </w:tcPr>
          <w:p w14:paraId="2F835998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7-night Europe: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5D10DADB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7672" w:type="dxa"/>
            <w:gridSpan w:val="2"/>
            <w:shd w:val="clear" w:color="auto" w:fill="D9E1F2"/>
            <w:noWrap/>
            <w:vAlign w:val="bottom"/>
            <w:hideMark/>
          </w:tcPr>
          <w:p w14:paraId="6AA8FE10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AmaMagna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:</w:t>
            </w:r>
          </w:p>
        </w:tc>
      </w:tr>
      <w:tr w:rsidR="00816878" w14:paraId="1C702A9E" w14:textId="77777777" w:rsidTr="00816878">
        <w:trPr>
          <w:trHeight w:val="435"/>
        </w:trPr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3CE5084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397BD713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Enchanting Rhine</w:t>
            </w:r>
          </w:p>
        </w:tc>
        <w:tc>
          <w:tcPr>
            <w:tcW w:w="516" w:type="dxa"/>
            <w:shd w:val="clear" w:color="auto" w:fill="D9E1F2"/>
            <w:noWrap/>
            <w:vAlign w:val="center"/>
            <w:hideMark/>
          </w:tcPr>
          <w:p w14:paraId="5EF6C5B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vAlign w:val="center"/>
            <w:hideMark/>
          </w:tcPr>
          <w:p w14:paraId="3C0C318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Magna on the Danube (Festive Delights)</w:t>
            </w:r>
          </w:p>
        </w:tc>
        <w:tc>
          <w:tcPr>
            <w:tcW w:w="4296" w:type="dxa"/>
            <w:shd w:val="clear" w:color="auto" w:fill="D9E1F2"/>
            <w:noWrap/>
            <w:vAlign w:val="center"/>
            <w:hideMark/>
          </w:tcPr>
          <w:p w14:paraId="3AD51AC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Magna on the Danube (Festive Delights)</w:t>
            </w:r>
          </w:p>
        </w:tc>
      </w:tr>
      <w:tr w:rsidR="00816878" w14:paraId="0D952395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161FB45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€2657pp (cat. E)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5955FEE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€3787pp (cat. CB)</w:t>
            </w:r>
          </w:p>
        </w:tc>
        <w:tc>
          <w:tcPr>
            <w:tcW w:w="516" w:type="dxa"/>
            <w:shd w:val="clear" w:color="auto" w:fill="D9E1F2"/>
            <w:noWrap/>
            <w:vAlign w:val="center"/>
            <w:hideMark/>
          </w:tcPr>
          <w:p w14:paraId="53212F4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3B1F693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€3378pp (cat. E)</w:t>
            </w:r>
          </w:p>
        </w:tc>
        <w:tc>
          <w:tcPr>
            <w:tcW w:w="4296" w:type="dxa"/>
            <w:shd w:val="clear" w:color="auto" w:fill="D9E1F2"/>
            <w:noWrap/>
            <w:vAlign w:val="center"/>
            <w:hideMark/>
          </w:tcPr>
          <w:p w14:paraId="3F146C8D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€5464pp (cat. AB)</w:t>
            </w:r>
          </w:p>
        </w:tc>
      </w:tr>
      <w:tr w:rsidR="00816878" w14:paraId="16622099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2D82D41C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12 November 2025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0F100CDE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15 November 2025</w:t>
            </w:r>
          </w:p>
        </w:tc>
        <w:tc>
          <w:tcPr>
            <w:tcW w:w="516" w:type="dxa"/>
            <w:shd w:val="clear" w:color="auto" w:fill="D9E1F2"/>
            <w:noWrap/>
            <w:vAlign w:val="center"/>
            <w:hideMark/>
          </w:tcPr>
          <w:p w14:paraId="75CA5A3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6EF2F6D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28 December 2025</w:t>
            </w:r>
          </w:p>
        </w:tc>
        <w:tc>
          <w:tcPr>
            <w:tcW w:w="4296" w:type="dxa"/>
            <w:shd w:val="clear" w:color="auto" w:fill="D9E1F2"/>
            <w:noWrap/>
            <w:vAlign w:val="center"/>
            <w:hideMark/>
          </w:tcPr>
          <w:p w14:paraId="79F3BB3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28 December 2025</w:t>
            </w:r>
          </w:p>
        </w:tc>
      </w:tr>
      <w:tr w:rsidR="00816878" w14:paraId="1052CACC" w14:textId="77777777" w:rsidTr="00816878">
        <w:trPr>
          <w:trHeight w:val="210"/>
        </w:trPr>
        <w:tc>
          <w:tcPr>
            <w:tcW w:w="3376" w:type="dxa"/>
            <w:shd w:val="clear" w:color="auto" w:fill="D9E1F2"/>
            <w:vAlign w:val="center"/>
            <w:hideMark/>
          </w:tcPr>
          <w:p w14:paraId="4D894B8C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3376" w:type="dxa"/>
            <w:shd w:val="clear" w:color="auto" w:fill="D9E1F2"/>
            <w:vAlign w:val="center"/>
            <w:hideMark/>
          </w:tcPr>
          <w:p w14:paraId="27241C0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516" w:type="dxa"/>
            <w:shd w:val="clear" w:color="auto" w:fill="D9E1F2"/>
            <w:noWrap/>
            <w:vAlign w:val="center"/>
            <w:hideMark/>
          </w:tcPr>
          <w:p w14:paraId="2F539D5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vAlign w:val="center"/>
            <w:hideMark/>
          </w:tcPr>
          <w:p w14:paraId="35C8154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4296" w:type="dxa"/>
            <w:shd w:val="clear" w:color="auto" w:fill="D9E1F2"/>
            <w:vAlign w:val="center"/>
            <w:hideMark/>
          </w:tcPr>
          <w:p w14:paraId="57E53C9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</w:tr>
      <w:tr w:rsidR="00816878" w14:paraId="4FADDFF0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533AA855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0C58B5E0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14:paraId="4246028E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12DCD390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3CACE3D9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55CB35AC" w14:textId="77777777" w:rsidTr="00816878">
        <w:trPr>
          <w:trHeight w:val="210"/>
        </w:trPr>
        <w:tc>
          <w:tcPr>
            <w:tcW w:w="6752" w:type="dxa"/>
            <w:gridSpan w:val="2"/>
            <w:noWrap/>
            <w:vAlign w:val="bottom"/>
            <w:hideMark/>
          </w:tcPr>
          <w:p w14:paraId="5C74C770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Douro:</w:t>
            </w:r>
          </w:p>
        </w:tc>
        <w:tc>
          <w:tcPr>
            <w:tcW w:w="516" w:type="dxa"/>
            <w:noWrap/>
            <w:vAlign w:val="bottom"/>
            <w:hideMark/>
          </w:tcPr>
          <w:p w14:paraId="0713F7F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7672" w:type="dxa"/>
            <w:gridSpan w:val="2"/>
            <w:noWrap/>
            <w:vAlign w:val="bottom"/>
            <w:hideMark/>
          </w:tcPr>
          <w:p w14:paraId="241BB3BE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Europe - Long itineraries (&gt;10-nt):</w:t>
            </w:r>
          </w:p>
        </w:tc>
      </w:tr>
      <w:tr w:rsidR="00816878" w14:paraId="5FF574A1" w14:textId="77777777" w:rsidTr="00816878">
        <w:trPr>
          <w:trHeight w:val="330"/>
        </w:trPr>
        <w:tc>
          <w:tcPr>
            <w:tcW w:w="3376" w:type="dxa"/>
            <w:noWrap/>
            <w:vAlign w:val="center"/>
            <w:hideMark/>
          </w:tcPr>
          <w:p w14:paraId="6FD6E36B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Enticing Douro (Festive Delights)</w:t>
            </w:r>
          </w:p>
        </w:tc>
        <w:tc>
          <w:tcPr>
            <w:tcW w:w="3376" w:type="dxa"/>
            <w:noWrap/>
            <w:vAlign w:val="center"/>
            <w:hideMark/>
          </w:tcPr>
          <w:p w14:paraId="21DF7B35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Enticing Douro (Festive Delights)</w:t>
            </w:r>
          </w:p>
        </w:tc>
        <w:tc>
          <w:tcPr>
            <w:tcW w:w="516" w:type="dxa"/>
            <w:noWrap/>
            <w:vAlign w:val="center"/>
            <w:hideMark/>
          </w:tcPr>
          <w:p w14:paraId="1586532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5D2FFFA3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Rhine &amp; Moselle Delights</w:t>
            </w:r>
          </w:p>
        </w:tc>
        <w:tc>
          <w:tcPr>
            <w:tcW w:w="4296" w:type="dxa"/>
            <w:noWrap/>
            <w:vAlign w:val="center"/>
            <w:hideMark/>
          </w:tcPr>
          <w:p w14:paraId="156F0A93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Rhine &amp; Moselle Delights</w:t>
            </w:r>
          </w:p>
        </w:tc>
      </w:tr>
      <w:tr w:rsidR="00816878" w14:paraId="5BD6DB2E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66882C6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€3318pp (cat. E)</w:t>
            </w:r>
          </w:p>
        </w:tc>
        <w:tc>
          <w:tcPr>
            <w:tcW w:w="3376" w:type="dxa"/>
            <w:noWrap/>
            <w:vAlign w:val="bottom"/>
            <w:hideMark/>
          </w:tcPr>
          <w:p w14:paraId="111CB5E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€4535pp (cat. C)</w:t>
            </w:r>
          </w:p>
        </w:tc>
        <w:tc>
          <w:tcPr>
            <w:tcW w:w="516" w:type="dxa"/>
            <w:noWrap/>
            <w:vAlign w:val="bottom"/>
            <w:hideMark/>
          </w:tcPr>
          <w:p w14:paraId="157A244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09CE595D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€3786pp (cat. E)</w:t>
            </w:r>
          </w:p>
        </w:tc>
        <w:tc>
          <w:tcPr>
            <w:tcW w:w="4296" w:type="dxa"/>
            <w:noWrap/>
            <w:vAlign w:val="bottom"/>
            <w:hideMark/>
          </w:tcPr>
          <w:p w14:paraId="4C4706A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€5263pp (cat. C)</w:t>
            </w:r>
          </w:p>
        </w:tc>
      </w:tr>
      <w:tr w:rsidR="00816878" w14:paraId="2E136170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5CA35B7C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12 December 2025</w:t>
            </w:r>
          </w:p>
        </w:tc>
        <w:tc>
          <w:tcPr>
            <w:tcW w:w="3376" w:type="dxa"/>
            <w:noWrap/>
            <w:vAlign w:val="bottom"/>
            <w:hideMark/>
          </w:tcPr>
          <w:p w14:paraId="01F993D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12 December 2025</w:t>
            </w:r>
          </w:p>
        </w:tc>
        <w:tc>
          <w:tcPr>
            <w:tcW w:w="516" w:type="dxa"/>
            <w:noWrap/>
            <w:vAlign w:val="bottom"/>
            <w:hideMark/>
          </w:tcPr>
          <w:p w14:paraId="5EA9793E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269D2D13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02 November 2025</w:t>
            </w:r>
          </w:p>
        </w:tc>
        <w:tc>
          <w:tcPr>
            <w:tcW w:w="4296" w:type="dxa"/>
            <w:noWrap/>
            <w:vAlign w:val="bottom"/>
            <w:hideMark/>
          </w:tcPr>
          <w:p w14:paraId="76D6EB7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02 November 2025</w:t>
            </w:r>
          </w:p>
        </w:tc>
      </w:tr>
      <w:tr w:rsidR="00816878" w14:paraId="2C35E70B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388DC44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€650pp</w:t>
            </w:r>
          </w:p>
        </w:tc>
        <w:tc>
          <w:tcPr>
            <w:tcW w:w="3376" w:type="dxa"/>
            <w:noWrap/>
            <w:vAlign w:val="bottom"/>
            <w:hideMark/>
          </w:tcPr>
          <w:p w14:paraId="31AEBEC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€650pp</w:t>
            </w:r>
          </w:p>
        </w:tc>
        <w:tc>
          <w:tcPr>
            <w:tcW w:w="516" w:type="dxa"/>
            <w:noWrap/>
            <w:vAlign w:val="bottom"/>
            <w:hideMark/>
          </w:tcPr>
          <w:p w14:paraId="17DA28AC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2757076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4296" w:type="dxa"/>
            <w:noWrap/>
            <w:vAlign w:val="bottom"/>
            <w:hideMark/>
          </w:tcPr>
          <w:p w14:paraId="50C4E29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</w:tr>
      <w:tr w:rsidR="00816878" w14:paraId="6EB48144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2AED5435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6DC44C78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14:paraId="1EB681EB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5AA2E49E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36296FD8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26F617C0" w14:textId="77777777" w:rsidTr="00816878">
        <w:trPr>
          <w:trHeight w:val="210"/>
        </w:trPr>
        <w:tc>
          <w:tcPr>
            <w:tcW w:w="6752" w:type="dxa"/>
            <w:gridSpan w:val="2"/>
            <w:shd w:val="clear" w:color="auto" w:fill="D9E1F2"/>
            <w:noWrap/>
            <w:vAlign w:val="bottom"/>
            <w:hideMark/>
          </w:tcPr>
          <w:p w14:paraId="1DCFF8B4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Hosted Wine Cruise: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4E84D38D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7672" w:type="dxa"/>
            <w:gridSpan w:val="2"/>
            <w:shd w:val="clear" w:color="auto" w:fill="D9E1F2"/>
            <w:noWrap/>
            <w:vAlign w:val="bottom"/>
            <w:hideMark/>
          </w:tcPr>
          <w:p w14:paraId="58B4B0F9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Christmas:</w:t>
            </w:r>
          </w:p>
        </w:tc>
      </w:tr>
      <w:tr w:rsidR="00816878" w14:paraId="4FF3D46A" w14:textId="77777777" w:rsidTr="00816878">
        <w:trPr>
          <w:trHeight w:val="435"/>
        </w:trPr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49F9EBAE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13D33E4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Enchanting Rhine</w:t>
            </w:r>
          </w:p>
        </w:tc>
        <w:tc>
          <w:tcPr>
            <w:tcW w:w="516" w:type="dxa"/>
            <w:shd w:val="clear" w:color="auto" w:fill="D9E1F2"/>
            <w:noWrap/>
            <w:vAlign w:val="center"/>
            <w:hideMark/>
          </w:tcPr>
          <w:p w14:paraId="2A087831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vAlign w:val="center"/>
            <w:hideMark/>
          </w:tcPr>
          <w:p w14:paraId="21F7C033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Best of Holland &amp; Belgium (Festive Delights)</w:t>
            </w:r>
          </w:p>
        </w:tc>
        <w:tc>
          <w:tcPr>
            <w:tcW w:w="4296" w:type="dxa"/>
            <w:shd w:val="clear" w:color="auto" w:fill="D9E1F2"/>
            <w:vAlign w:val="center"/>
            <w:hideMark/>
          </w:tcPr>
          <w:p w14:paraId="38953A8C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Best of Holland &amp; Belgium (Festive Delights)</w:t>
            </w:r>
          </w:p>
        </w:tc>
      </w:tr>
      <w:tr w:rsidR="00816878" w14:paraId="554DDA0A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5828D24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€3491pp (cat. E)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3116E91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€4610pp (cat. CB)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56F9239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2ED865CD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€2831pp (cat. E)</w:t>
            </w:r>
          </w:p>
        </w:tc>
        <w:tc>
          <w:tcPr>
            <w:tcW w:w="4296" w:type="dxa"/>
            <w:shd w:val="clear" w:color="auto" w:fill="D9E1F2"/>
            <w:noWrap/>
            <w:vAlign w:val="bottom"/>
            <w:hideMark/>
          </w:tcPr>
          <w:p w14:paraId="3EC6378C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€3700pp (cat. CB)</w:t>
            </w:r>
          </w:p>
        </w:tc>
      </w:tr>
      <w:tr w:rsidR="00816878" w14:paraId="1E5C560B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26B285DB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08 November 2025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29C5DC5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01 November 2025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26A25E1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3DFFFDC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25 December 2025</w:t>
            </w:r>
          </w:p>
        </w:tc>
        <w:tc>
          <w:tcPr>
            <w:tcW w:w="4296" w:type="dxa"/>
            <w:shd w:val="clear" w:color="auto" w:fill="D9E1F2"/>
            <w:noWrap/>
            <w:vAlign w:val="bottom"/>
            <w:hideMark/>
          </w:tcPr>
          <w:p w14:paraId="20B6C2C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22 November 2025</w:t>
            </w:r>
          </w:p>
        </w:tc>
      </w:tr>
      <w:tr w:rsidR="00816878" w14:paraId="2A26B3EB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hideMark/>
          </w:tcPr>
          <w:p w14:paraId="575DAB7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€650pp</w:t>
            </w:r>
          </w:p>
        </w:tc>
        <w:tc>
          <w:tcPr>
            <w:tcW w:w="3376" w:type="dxa"/>
            <w:shd w:val="clear" w:color="auto" w:fill="D9E1F2"/>
            <w:hideMark/>
          </w:tcPr>
          <w:p w14:paraId="3F884C1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6ADC40A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hideMark/>
          </w:tcPr>
          <w:p w14:paraId="1EAA5F1B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4296" w:type="dxa"/>
            <w:shd w:val="clear" w:color="auto" w:fill="D9E1F2"/>
            <w:hideMark/>
          </w:tcPr>
          <w:p w14:paraId="090F4715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</w:tr>
      <w:tr w:rsidR="00816878" w14:paraId="67105F78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29D0F63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50819C01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14:paraId="174AA2EA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2558A89A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5548DB42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60A25705" w14:textId="77777777" w:rsidTr="00816878">
        <w:trPr>
          <w:trHeight w:val="210"/>
        </w:trPr>
        <w:tc>
          <w:tcPr>
            <w:tcW w:w="6752" w:type="dxa"/>
            <w:gridSpan w:val="2"/>
            <w:noWrap/>
            <w:vAlign w:val="bottom"/>
            <w:hideMark/>
          </w:tcPr>
          <w:p w14:paraId="7A2B7F64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 xml:space="preserve">11-night cruise &amp; land Mekong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(incl. Siem Reap and Ho Chi Minh City)</w:t>
            </w: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:</w:t>
            </w:r>
          </w:p>
        </w:tc>
        <w:tc>
          <w:tcPr>
            <w:tcW w:w="516" w:type="dxa"/>
            <w:noWrap/>
            <w:vAlign w:val="bottom"/>
            <w:hideMark/>
          </w:tcPr>
          <w:p w14:paraId="71C328BE" w14:textId="77777777" w:rsidR="00816878" w:rsidRDefault="00816878" w:rsidP="00816878">
            <w:pPr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72" w:type="dxa"/>
            <w:gridSpan w:val="2"/>
            <w:noWrap/>
            <w:vAlign w:val="bottom"/>
            <w:hideMark/>
          </w:tcPr>
          <w:p w14:paraId="66FF0652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7-night Colombia:</w:t>
            </w:r>
          </w:p>
        </w:tc>
      </w:tr>
      <w:tr w:rsidR="00816878" w14:paraId="507ADC17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4EF155D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1B77496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Charms of the Mekong</w:t>
            </w:r>
          </w:p>
        </w:tc>
        <w:tc>
          <w:tcPr>
            <w:tcW w:w="516" w:type="dxa"/>
            <w:noWrap/>
            <w:vAlign w:val="bottom"/>
            <w:hideMark/>
          </w:tcPr>
          <w:p w14:paraId="4A482A5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4D8D4CB5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40C4945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Magic of Colombia</w:t>
            </w:r>
          </w:p>
        </w:tc>
      </w:tr>
      <w:tr w:rsidR="00816878" w14:paraId="7C2FDF2E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145A3114" w14:textId="77777777" w:rsidR="00816878" w:rsidRDefault="00816878" w:rsidP="00816878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  <w14:ligatures w14:val="none"/>
              </w:rPr>
              <w:t>Balcony staterooms only</w:t>
            </w:r>
          </w:p>
        </w:tc>
        <w:tc>
          <w:tcPr>
            <w:tcW w:w="3376" w:type="dxa"/>
            <w:noWrap/>
            <w:vAlign w:val="bottom"/>
            <w:hideMark/>
          </w:tcPr>
          <w:p w14:paraId="6319941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€5066pp (cat. C)</w:t>
            </w:r>
          </w:p>
        </w:tc>
        <w:tc>
          <w:tcPr>
            <w:tcW w:w="516" w:type="dxa"/>
            <w:noWrap/>
            <w:vAlign w:val="bottom"/>
            <w:hideMark/>
          </w:tcPr>
          <w:p w14:paraId="67544A8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27BBA151" w14:textId="77777777" w:rsidR="00816878" w:rsidRDefault="00816878" w:rsidP="00816878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  <w14:ligatures w14:val="none"/>
              </w:rPr>
              <w:t>Balcony staterooms only</w:t>
            </w:r>
          </w:p>
        </w:tc>
        <w:tc>
          <w:tcPr>
            <w:tcW w:w="4296" w:type="dxa"/>
            <w:noWrap/>
            <w:vAlign w:val="bottom"/>
            <w:hideMark/>
          </w:tcPr>
          <w:p w14:paraId="6428617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€4963pp (cat. C)</w:t>
            </w:r>
          </w:p>
        </w:tc>
      </w:tr>
      <w:tr w:rsidR="00816878" w14:paraId="14FA4A2D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5391D67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1CDD0BF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09 August 2025</w:t>
            </w:r>
          </w:p>
        </w:tc>
        <w:tc>
          <w:tcPr>
            <w:tcW w:w="516" w:type="dxa"/>
            <w:noWrap/>
            <w:vAlign w:val="bottom"/>
            <w:hideMark/>
          </w:tcPr>
          <w:p w14:paraId="6720C4D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6F2B67B4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6F36662A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29 October 2025</w:t>
            </w:r>
          </w:p>
        </w:tc>
      </w:tr>
      <w:tr w:rsidR="00816878" w14:paraId="5720C82A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60FC6FF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4F6166B2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€200pp</w:t>
            </w:r>
          </w:p>
        </w:tc>
        <w:tc>
          <w:tcPr>
            <w:tcW w:w="516" w:type="dxa"/>
            <w:noWrap/>
            <w:vAlign w:val="bottom"/>
            <w:hideMark/>
          </w:tcPr>
          <w:p w14:paraId="66ADAB6E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2F9682F6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3C2AF5B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</w:tr>
      <w:tr w:rsidR="00816878" w14:paraId="3911D937" w14:textId="77777777" w:rsidTr="00816878">
        <w:trPr>
          <w:trHeight w:val="210"/>
        </w:trPr>
        <w:tc>
          <w:tcPr>
            <w:tcW w:w="3376" w:type="dxa"/>
            <w:noWrap/>
            <w:vAlign w:val="bottom"/>
            <w:hideMark/>
          </w:tcPr>
          <w:p w14:paraId="1FABE1EE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200725CE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14:paraId="4D42081B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376" w:type="dxa"/>
            <w:noWrap/>
            <w:vAlign w:val="bottom"/>
            <w:hideMark/>
          </w:tcPr>
          <w:p w14:paraId="793DDD74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96" w:type="dxa"/>
            <w:noWrap/>
            <w:vAlign w:val="bottom"/>
            <w:hideMark/>
          </w:tcPr>
          <w:p w14:paraId="5565AFB0" w14:textId="77777777" w:rsidR="00816878" w:rsidRDefault="00816878" w:rsidP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51EF155C" w14:textId="77777777" w:rsidTr="00816878">
        <w:trPr>
          <w:trHeight w:val="210"/>
        </w:trPr>
        <w:tc>
          <w:tcPr>
            <w:tcW w:w="6752" w:type="dxa"/>
            <w:gridSpan w:val="2"/>
            <w:shd w:val="clear" w:color="auto" w:fill="D9E1F2"/>
            <w:noWrap/>
            <w:vAlign w:val="bottom"/>
            <w:hideMark/>
          </w:tcPr>
          <w:p w14:paraId="7CC6EA7E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11-night cruise and land Egypt: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761EE9F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7672" w:type="dxa"/>
            <w:gridSpan w:val="2"/>
            <w:shd w:val="clear" w:color="auto" w:fill="D9E1F2"/>
            <w:noWrap/>
            <w:vAlign w:val="bottom"/>
            <w:hideMark/>
          </w:tcPr>
          <w:p w14:paraId="1B02B539" w14:textId="77777777" w:rsidR="00816878" w:rsidRDefault="00816878" w:rsidP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7-night Nile cruise:</w:t>
            </w:r>
          </w:p>
        </w:tc>
      </w:tr>
      <w:tr w:rsidR="00816878" w14:paraId="32EC316D" w14:textId="77777777" w:rsidTr="00816878">
        <w:trPr>
          <w:trHeight w:val="345"/>
        </w:trPr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5C13597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lastRenderedPageBreak/>
              <w:t>Secrets of Egypt &amp; the Nile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6D5C0B6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Secrets of Egypt &amp; the Nile</w:t>
            </w:r>
          </w:p>
        </w:tc>
        <w:tc>
          <w:tcPr>
            <w:tcW w:w="516" w:type="dxa"/>
            <w:shd w:val="clear" w:color="auto" w:fill="D9E1F2"/>
            <w:noWrap/>
            <w:vAlign w:val="center"/>
            <w:hideMark/>
          </w:tcPr>
          <w:p w14:paraId="7F2EAB8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center"/>
            <w:hideMark/>
          </w:tcPr>
          <w:p w14:paraId="3C77924B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Secrets of Egypt &amp; the Nile</w:t>
            </w:r>
          </w:p>
        </w:tc>
        <w:tc>
          <w:tcPr>
            <w:tcW w:w="4296" w:type="dxa"/>
            <w:shd w:val="clear" w:color="auto" w:fill="D9E1F2"/>
            <w:noWrap/>
            <w:vAlign w:val="center"/>
            <w:hideMark/>
          </w:tcPr>
          <w:p w14:paraId="523413E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Secrets of Egypt &amp; the Nile</w:t>
            </w:r>
          </w:p>
        </w:tc>
      </w:tr>
      <w:tr w:rsidR="00816878" w14:paraId="24A5CBBF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2A30F86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€6360pp (cat. E)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33B5ED58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€7326pp (cat. CB)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655F1AB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0C90BED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€3467pp (cat. E)</w:t>
            </w:r>
          </w:p>
        </w:tc>
        <w:tc>
          <w:tcPr>
            <w:tcW w:w="4296" w:type="dxa"/>
            <w:shd w:val="clear" w:color="auto" w:fill="D9E1F2"/>
            <w:noWrap/>
            <w:vAlign w:val="bottom"/>
            <w:hideMark/>
          </w:tcPr>
          <w:p w14:paraId="27F60836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€4770pp (cat. CB)</w:t>
            </w:r>
          </w:p>
        </w:tc>
      </w:tr>
      <w:tr w:rsidR="00816878" w14:paraId="3AA7F868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078626D9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10 September 2025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408CF8BF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03 September 2025</w:t>
            </w:r>
          </w:p>
        </w:tc>
        <w:tc>
          <w:tcPr>
            <w:tcW w:w="516" w:type="dxa"/>
            <w:shd w:val="clear" w:color="auto" w:fill="D9E1F2"/>
            <w:noWrap/>
            <w:vAlign w:val="bottom"/>
            <w:hideMark/>
          </w:tcPr>
          <w:p w14:paraId="7B2F8DC7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vAlign w:val="bottom"/>
            <w:hideMark/>
          </w:tcPr>
          <w:p w14:paraId="6A5EF5B0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06 December 2025</w:t>
            </w:r>
          </w:p>
        </w:tc>
        <w:tc>
          <w:tcPr>
            <w:tcW w:w="4296" w:type="dxa"/>
            <w:shd w:val="clear" w:color="auto" w:fill="D9E1F2"/>
            <w:noWrap/>
            <w:vAlign w:val="bottom"/>
            <w:hideMark/>
          </w:tcPr>
          <w:p w14:paraId="58045E7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06 December 2025</w:t>
            </w:r>
          </w:p>
        </w:tc>
      </w:tr>
      <w:tr w:rsidR="00816878" w14:paraId="3411F021" w14:textId="77777777" w:rsidTr="00816878">
        <w:trPr>
          <w:trHeight w:val="210"/>
        </w:trPr>
        <w:tc>
          <w:tcPr>
            <w:tcW w:w="3376" w:type="dxa"/>
            <w:shd w:val="clear" w:color="auto" w:fill="D9E1F2"/>
            <w:noWrap/>
            <w:hideMark/>
          </w:tcPr>
          <w:p w14:paraId="58F18213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  <w:tc>
          <w:tcPr>
            <w:tcW w:w="3376" w:type="dxa"/>
            <w:shd w:val="clear" w:color="auto" w:fill="D9E1F2"/>
            <w:noWrap/>
            <w:hideMark/>
          </w:tcPr>
          <w:p w14:paraId="4417FA01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€650pp</w:t>
            </w:r>
          </w:p>
        </w:tc>
        <w:tc>
          <w:tcPr>
            <w:tcW w:w="516" w:type="dxa"/>
            <w:shd w:val="clear" w:color="auto" w:fill="D9E1F2"/>
            <w:noWrap/>
            <w:hideMark/>
          </w:tcPr>
          <w:p w14:paraId="66DECFCD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D9E1F2"/>
            <w:noWrap/>
            <w:hideMark/>
          </w:tcPr>
          <w:p w14:paraId="0CD6EAB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  <w:tc>
          <w:tcPr>
            <w:tcW w:w="4296" w:type="dxa"/>
            <w:shd w:val="clear" w:color="auto" w:fill="D9E1F2"/>
            <w:noWrap/>
            <w:hideMark/>
          </w:tcPr>
          <w:p w14:paraId="2BF6BF34" w14:textId="77777777" w:rsidR="00816878" w:rsidRDefault="00816878" w:rsidP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</w:tr>
    </w:tbl>
    <w:p w14:paraId="6B867D27" w14:textId="77777777" w:rsidR="00816878" w:rsidRDefault="00816878" w:rsidP="00816878">
      <w:pPr>
        <w:rPr>
          <w:rFonts w:ascii="Calibri" w:hAnsi="Calibri" w:cs="Calibri"/>
          <w:color w:val="000000"/>
          <w:lang w:val="en-GB" w:eastAsia="en-GB"/>
          <w14:ligatures w14:val="none"/>
        </w:rPr>
      </w:pPr>
      <w:r>
        <w:rPr>
          <w:rFonts w:ascii="Calibri" w:hAnsi="Calibri" w:cs="Calibri"/>
          <w:b/>
          <w:bCs/>
          <w:color w:val="000000"/>
          <w:u w:val="single"/>
          <w:shd w:val="clear" w:color="auto" w:fill="FFFF00"/>
          <w:lang w:val="en-GB" w:eastAsia="en-GB"/>
          <w14:ligatures w14:val="none"/>
        </w:rPr>
        <w:t>2025 FLY-CRUISE (FROM DUBLIN)</w:t>
      </w:r>
    </w:p>
    <w:p w14:paraId="217C2919" w14:textId="77777777" w:rsidR="00816878" w:rsidRDefault="00816878" w:rsidP="00816878">
      <w:pPr>
        <w:rPr>
          <w:color w:val="000000"/>
          <w:lang w:val="en-GB" w:eastAsia="en-GB"/>
          <w14:ligatures w14:val="none"/>
        </w:rPr>
      </w:pPr>
    </w:p>
    <w:p w14:paraId="33415529" w14:textId="77777777" w:rsidR="00816878" w:rsidRDefault="00816878" w:rsidP="00816878">
      <w:pPr>
        <w:rPr>
          <w:color w:val="000000"/>
          <w:lang w:val="en-GB" w:eastAsia="en-GB"/>
          <w14:ligatures w14:val="none"/>
        </w:rPr>
      </w:pPr>
    </w:p>
    <w:p w14:paraId="17824117" w14:textId="77777777" w:rsidR="00816878" w:rsidRDefault="00816878" w:rsidP="00816878">
      <w:pPr>
        <w:jc w:val="center"/>
        <w:rPr>
          <w:lang w:val="en-GB"/>
        </w:rPr>
      </w:pPr>
    </w:p>
    <w:p w14:paraId="7B07C141" w14:textId="77777777" w:rsidR="00816878" w:rsidRDefault="00816878" w:rsidP="00816878">
      <w:pPr>
        <w:rPr>
          <w:color w:val="000000"/>
          <w:lang w:val="en-GB" w:eastAsia="en-GB"/>
          <w14:ligatures w14:val="none"/>
        </w:rPr>
      </w:pPr>
      <w:r>
        <w:rPr>
          <w:b/>
          <w:bCs/>
          <w:color w:val="000000"/>
          <w:shd w:val="clear" w:color="auto" w:fill="FFFF00"/>
          <w:lang w:val="en-GB" w:eastAsia="en-GB"/>
          <w14:ligatures w14:val="none"/>
        </w:rPr>
        <w:t>2026 FLY-CRUISE FARES (FROM DUBLIN)</w:t>
      </w:r>
    </w:p>
    <w:p w14:paraId="738DD9C4" w14:textId="77777777" w:rsidR="00816878" w:rsidRDefault="00816878" w:rsidP="00816878">
      <w:pPr>
        <w:rPr>
          <w:color w:val="000000"/>
          <w:lang w:val="en-GB" w:eastAsia="en-GB"/>
          <w14:ligatures w14:val="none"/>
        </w:rPr>
      </w:pPr>
    </w:p>
    <w:tbl>
      <w:tblPr>
        <w:tblW w:w="15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3396"/>
        <w:gridCol w:w="516"/>
        <w:gridCol w:w="3656"/>
        <w:gridCol w:w="4296"/>
      </w:tblGrid>
      <w:tr w:rsidR="00816878" w14:paraId="04F0CEEC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23E8177C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LEAD FARES</w:t>
            </w:r>
          </w:p>
        </w:tc>
        <w:tc>
          <w:tcPr>
            <w:tcW w:w="3380" w:type="dxa"/>
            <w:noWrap/>
            <w:vAlign w:val="bottom"/>
            <w:hideMark/>
          </w:tcPr>
          <w:p w14:paraId="19D9BD73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BALCONY LEAD FARES</w:t>
            </w:r>
          </w:p>
        </w:tc>
        <w:tc>
          <w:tcPr>
            <w:tcW w:w="500" w:type="dxa"/>
            <w:noWrap/>
            <w:vAlign w:val="bottom"/>
            <w:hideMark/>
          </w:tcPr>
          <w:p w14:paraId="5145B09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7994FD40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LEAD FARES</w:t>
            </w:r>
          </w:p>
        </w:tc>
        <w:tc>
          <w:tcPr>
            <w:tcW w:w="4280" w:type="dxa"/>
            <w:noWrap/>
            <w:vAlign w:val="bottom"/>
            <w:hideMark/>
          </w:tcPr>
          <w:p w14:paraId="63C4835F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BALCONY LEAD FARES</w:t>
            </w:r>
          </w:p>
        </w:tc>
      </w:tr>
      <w:tr w:rsidR="00816878" w14:paraId="603F5B3B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253EED6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7A27698D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55094932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6049F07C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0F9B9F6A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35357560" w14:textId="77777777">
        <w:trPr>
          <w:trHeight w:val="210"/>
        </w:trPr>
        <w:tc>
          <w:tcPr>
            <w:tcW w:w="6760" w:type="dxa"/>
            <w:gridSpan w:val="2"/>
            <w:shd w:val="clear" w:color="auto" w:fill="D9E1F2"/>
            <w:noWrap/>
            <w:vAlign w:val="bottom"/>
            <w:hideMark/>
          </w:tcPr>
          <w:p w14:paraId="799BC956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7-night Europe: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6887DF73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7920" w:type="dxa"/>
            <w:gridSpan w:val="2"/>
            <w:shd w:val="clear" w:color="auto" w:fill="D9E1F2"/>
            <w:noWrap/>
            <w:vAlign w:val="bottom"/>
            <w:hideMark/>
          </w:tcPr>
          <w:p w14:paraId="3F943EAE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AmaMagna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:</w:t>
            </w:r>
          </w:p>
        </w:tc>
      </w:tr>
      <w:tr w:rsidR="00816878" w14:paraId="54CFD91E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5EE4A76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</w:t>
            </w:r>
          </w:p>
        </w:tc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04F64DB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</w:t>
            </w:r>
          </w:p>
        </w:tc>
        <w:tc>
          <w:tcPr>
            <w:tcW w:w="500" w:type="dxa"/>
            <w:shd w:val="clear" w:color="auto" w:fill="D9E1F2"/>
            <w:noWrap/>
            <w:vAlign w:val="center"/>
            <w:hideMark/>
          </w:tcPr>
          <w:p w14:paraId="780F5923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vAlign w:val="center"/>
            <w:hideMark/>
          </w:tcPr>
          <w:p w14:paraId="7FDB8BB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Best of the Danube</w:t>
            </w:r>
          </w:p>
        </w:tc>
        <w:tc>
          <w:tcPr>
            <w:tcW w:w="4280" w:type="dxa"/>
            <w:shd w:val="clear" w:color="auto" w:fill="D9E1F2"/>
            <w:noWrap/>
            <w:vAlign w:val="center"/>
            <w:hideMark/>
          </w:tcPr>
          <w:p w14:paraId="248D1E4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Best of the Danube</w:t>
            </w:r>
          </w:p>
        </w:tc>
      </w:tr>
      <w:tr w:rsidR="00816878" w14:paraId="2F4D3520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44C944B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€1886pp (cat. E)</w:t>
            </w:r>
          </w:p>
        </w:tc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785EF5A0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€2842pp (cat. CB)</w:t>
            </w:r>
          </w:p>
        </w:tc>
        <w:tc>
          <w:tcPr>
            <w:tcW w:w="500" w:type="dxa"/>
            <w:shd w:val="clear" w:color="auto" w:fill="D9E1F2"/>
            <w:noWrap/>
            <w:vAlign w:val="center"/>
            <w:hideMark/>
          </w:tcPr>
          <w:p w14:paraId="6E01FBB3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noWrap/>
            <w:vAlign w:val="center"/>
            <w:hideMark/>
          </w:tcPr>
          <w:p w14:paraId="5D21F68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€1886pp (cat. E)</w:t>
            </w:r>
          </w:p>
        </w:tc>
        <w:tc>
          <w:tcPr>
            <w:tcW w:w="4280" w:type="dxa"/>
            <w:shd w:val="clear" w:color="auto" w:fill="D9E1F2"/>
            <w:noWrap/>
            <w:vAlign w:val="center"/>
            <w:hideMark/>
          </w:tcPr>
          <w:p w14:paraId="7AFBF75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€3972pp (cat. AB)</w:t>
            </w:r>
          </w:p>
        </w:tc>
      </w:tr>
      <w:tr w:rsidR="00816878" w14:paraId="21131DCF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3FFBE929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05 February 2026</w:t>
            </w:r>
          </w:p>
        </w:tc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3E2CB03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05 February 2026</w:t>
            </w:r>
          </w:p>
        </w:tc>
        <w:tc>
          <w:tcPr>
            <w:tcW w:w="500" w:type="dxa"/>
            <w:shd w:val="clear" w:color="auto" w:fill="D9E1F2"/>
            <w:noWrap/>
            <w:vAlign w:val="center"/>
            <w:hideMark/>
          </w:tcPr>
          <w:p w14:paraId="53723F5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noWrap/>
            <w:vAlign w:val="center"/>
            <w:hideMark/>
          </w:tcPr>
          <w:p w14:paraId="60F5FB39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08 February 2026</w:t>
            </w:r>
          </w:p>
        </w:tc>
        <w:tc>
          <w:tcPr>
            <w:tcW w:w="4280" w:type="dxa"/>
            <w:shd w:val="clear" w:color="auto" w:fill="D9E1F2"/>
            <w:noWrap/>
            <w:vAlign w:val="center"/>
            <w:hideMark/>
          </w:tcPr>
          <w:p w14:paraId="57B3A02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15 February 2026</w:t>
            </w:r>
          </w:p>
        </w:tc>
      </w:tr>
      <w:tr w:rsidR="00816878" w14:paraId="6A7CF6F8" w14:textId="77777777">
        <w:trPr>
          <w:trHeight w:val="300"/>
        </w:trPr>
        <w:tc>
          <w:tcPr>
            <w:tcW w:w="3380" w:type="dxa"/>
            <w:shd w:val="clear" w:color="auto" w:fill="D9E1F2"/>
            <w:hideMark/>
          </w:tcPr>
          <w:p w14:paraId="756B3F6D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3380" w:type="dxa"/>
            <w:shd w:val="clear" w:color="auto" w:fill="D9E1F2"/>
            <w:hideMark/>
          </w:tcPr>
          <w:p w14:paraId="2E6D1F6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500" w:type="dxa"/>
            <w:shd w:val="clear" w:color="auto" w:fill="D9E1F2"/>
            <w:noWrap/>
            <w:hideMark/>
          </w:tcPr>
          <w:p w14:paraId="2B5A6DFD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hideMark/>
          </w:tcPr>
          <w:p w14:paraId="473A45E5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4280" w:type="dxa"/>
            <w:shd w:val="clear" w:color="auto" w:fill="D9E1F2"/>
            <w:hideMark/>
          </w:tcPr>
          <w:p w14:paraId="21984AD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</w:tr>
      <w:tr w:rsidR="00816878" w14:paraId="701350D5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571B7D81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54AAAFE7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332B1C4B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17E927E4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66AC039B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52646737" w14:textId="77777777">
        <w:trPr>
          <w:trHeight w:val="210"/>
        </w:trPr>
        <w:tc>
          <w:tcPr>
            <w:tcW w:w="6760" w:type="dxa"/>
            <w:gridSpan w:val="2"/>
            <w:noWrap/>
            <w:vAlign w:val="bottom"/>
            <w:hideMark/>
          </w:tcPr>
          <w:p w14:paraId="3011016D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Douro:</w:t>
            </w:r>
          </w:p>
        </w:tc>
        <w:tc>
          <w:tcPr>
            <w:tcW w:w="500" w:type="dxa"/>
            <w:noWrap/>
            <w:vAlign w:val="bottom"/>
            <w:hideMark/>
          </w:tcPr>
          <w:p w14:paraId="17708AC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7920" w:type="dxa"/>
            <w:gridSpan w:val="2"/>
            <w:noWrap/>
            <w:vAlign w:val="bottom"/>
            <w:hideMark/>
          </w:tcPr>
          <w:p w14:paraId="53893934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Europe - Long itineraries:</w:t>
            </w:r>
          </w:p>
        </w:tc>
      </w:tr>
      <w:tr w:rsidR="00816878" w14:paraId="70922782" w14:textId="77777777">
        <w:trPr>
          <w:trHeight w:val="330"/>
        </w:trPr>
        <w:tc>
          <w:tcPr>
            <w:tcW w:w="3380" w:type="dxa"/>
            <w:noWrap/>
            <w:vAlign w:val="center"/>
            <w:hideMark/>
          </w:tcPr>
          <w:p w14:paraId="70D89553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Enticing Douro (Festive Delights)</w:t>
            </w:r>
          </w:p>
        </w:tc>
        <w:tc>
          <w:tcPr>
            <w:tcW w:w="3380" w:type="dxa"/>
            <w:noWrap/>
            <w:vAlign w:val="center"/>
            <w:hideMark/>
          </w:tcPr>
          <w:p w14:paraId="3FE58405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Enticing Douro (Festive Delights)</w:t>
            </w:r>
          </w:p>
        </w:tc>
        <w:tc>
          <w:tcPr>
            <w:tcW w:w="500" w:type="dxa"/>
            <w:noWrap/>
            <w:vAlign w:val="center"/>
            <w:hideMark/>
          </w:tcPr>
          <w:p w14:paraId="630678D3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center"/>
            <w:hideMark/>
          </w:tcPr>
          <w:p w14:paraId="0A561BA9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Rhine &amp; Moselle Fairytales (11 nights)</w:t>
            </w:r>
          </w:p>
        </w:tc>
        <w:tc>
          <w:tcPr>
            <w:tcW w:w="4280" w:type="dxa"/>
            <w:noWrap/>
            <w:vAlign w:val="center"/>
            <w:hideMark/>
          </w:tcPr>
          <w:p w14:paraId="246FD02D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Rhine &amp; Moselle Delights (10 nights)</w:t>
            </w:r>
          </w:p>
        </w:tc>
      </w:tr>
      <w:tr w:rsidR="00816878" w14:paraId="3E98EAC8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3202AC46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€3477pp (cat. E)</w:t>
            </w:r>
          </w:p>
        </w:tc>
        <w:tc>
          <w:tcPr>
            <w:tcW w:w="3380" w:type="dxa"/>
            <w:noWrap/>
            <w:vAlign w:val="bottom"/>
            <w:hideMark/>
          </w:tcPr>
          <w:p w14:paraId="2B97D19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€4780pp (cat. C)</w:t>
            </w:r>
          </w:p>
        </w:tc>
        <w:tc>
          <w:tcPr>
            <w:tcW w:w="500" w:type="dxa"/>
            <w:noWrap/>
            <w:vAlign w:val="bottom"/>
            <w:hideMark/>
          </w:tcPr>
          <w:p w14:paraId="7A519295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26714575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€4269pp (cat. E)</w:t>
            </w:r>
          </w:p>
        </w:tc>
        <w:tc>
          <w:tcPr>
            <w:tcW w:w="4280" w:type="dxa"/>
            <w:noWrap/>
            <w:vAlign w:val="bottom"/>
            <w:hideMark/>
          </w:tcPr>
          <w:p w14:paraId="62825F8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€5628pp (cat. C)</w:t>
            </w:r>
          </w:p>
        </w:tc>
      </w:tr>
      <w:tr w:rsidR="00816878" w14:paraId="7A57E1F6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0B73E1D6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01 December 2026</w:t>
            </w:r>
          </w:p>
        </w:tc>
        <w:tc>
          <w:tcPr>
            <w:tcW w:w="3380" w:type="dxa"/>
            <w:noWrap/>
            <w:vAlign w:val="bottom"/>
            <w:hideMark/>
          </w:tcPr>
          <w:p w14:paraId="77AB86C9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01 December 2026</w:t>
            </w:r>
          </w:p>
        </w:tc>
        <w:tc>
          <w:tcPr>
            <w:tcW w:w="500" w:type="dxa"/>
            <w:noWrap/>
            <w:vAlign w:val="bottom"/>
            <w:hideMark/>
          </w:tcPr>
          <w:p w14:paraId="0A5EC821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71305E3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29 July 2026</w:t>
            </w:r>
          </w:p>
        </w:tc>
        <w:tc>
          <w:tcPr>
            <w:tcW w:w="4280" w:type="dxa"/>
            <w:noWrap/>
            <w:vAlign w:val="bottom"/>
            <w:hideMark/>
          </w:tcPr>
          <w:p w14:paraId="679C82E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09 August 2026</w:t>
            </w:r>
          </w:p>
        </w:tc>
      </w:tr>
      <w:tr w:rsidR="00816878" w14:paraId="0ADB2607" w14:textId="77777777">
        <w:trPr>
          <w:trHeight w:val="285"/>
        </w:trPr>
        <w:tc>
          <w:tcPr>
            <w:tcW w:w="3380" w:type="dxa"/>
            <w:noWrap/>
            <w:hideMark/>
          </w:tcPr>
          <w:p w14:paraId="1884A41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€850pp</w:t>
            </w:r>
          </w:p>
        </w:tc>
        <w:tc>
          <w:tcPr>
            <w:tcW w:w="3380" w:type="dxa"/>
            <w:noWrap/>
            <w:hideMark/>
          </w:tcPr>
          <w:p w14:paraId="3397B470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€850pp</w:t>
            </w:r>
          </w:p>
        </w:tc>
        <w:tc>
          <w:tcPr>
            <w:tcW w:w="500" w:type="dxa"/>
            <w:noWrap/>
            <w:hideMark/>
          </w:tcPr>
          <w:p w14:paraId="5DF1FB5C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hideMark/>
          </w:tcPr>
          <w:p w14:paraId="2744EDFC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4280" w:type="dxa"/>
            <w:hideMark/>
          </w:tcPr>
          <w:p w14:paraId="1A6AB62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</w:tr>
      <w:tr w:rsidR="00816878" w14:paraId="1E4AA9E9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144E99E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267432ED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52D2846A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712EB9EF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28A00774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4A895372" w14:textId="77777777">
        <w:trPr>
          <w:trHeight w:val="210"/>
        </w:trPr>
        <w:tc>
          <w:tcPr>
            <w:tcW w:w="6760" w:type="dxa"/>
            <w:gridSpan w:val="2"/>
            <w:shd w:val="clear" w:color="auto" w:fill="D9E1F2"/>
            <w:noWrap/>
            <w:vAlign w:val="bottom"/>
            <w:hideMark/>
          </w:tcPr>
          <w:p w14:paraId="31650F09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Hosted Wine Cruise: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0CFE9960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7920" w:type="dxa"/>
            <w:gridSpan w:val="2"/>
            <w:shd w:val="clear" w:color="auto" w:fill="D9E1F2"/>
            <w:noWrap/>
            <w:vAlign w:val="bottom"/>
            <w:hideMark/>
          </w:tcPr>
          <w:p w14:paraId="1E4EA7D5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Christmas:</w:t>
            </w:r>
          </w:p>
        </w:tc>
      </w:tr>
      <w:tr w:rsidR="00816878" w14:paraId="6C644267" w14:textId="77777777">
        <w:trPr>
          <w:trHeight w:val="435"/>
        </w:trPr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115317A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Paris &amp; Normandy (Wine Cruise)</w:t>
            </w:r>
          </w:p>
        </w:tc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3BC02AD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 (Wine Cruise)</w:t>
            </w:r>
          </w:p>
        </w:tc>
        <w:tc>
          <w:tcPr>
            <w:tcW w:w="500" w:type="dxa"/>
            <w:shd w:val="clear" w:color="auto" w:fill="D9E1F2"/>
            <w:noWrap/>
            <w:vAlign w:val="center"/>
            <w:hideMark/>
          </w:tcPr>
          <w:p w14:paraId="5637DED5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vAlign w:val="center"/>
            <w:hideMark/>
          </w:tcPr>
          <w:p w14:paraId="386C66B9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 (Festive Delights)</w:t>
            </w:r>
          </w:p>
        </w:tc>
        <w:tc>
          <w:tcPr>
            <w:tcW w:w="4280" w:type="dxa"/>
            <w:shd w:val="clear" w:color="auto" w:fill="D9E1F2"/>
            <w:vAlign w:val="center"/>
            <w:hideMark/>
          </w:tcPr>
          <w:p w14:paraId="31AD9CC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Captivating Rhine (Festive Delights)</w:t>
            </w:r>
          </w:p>
        </w:tc>
      </w:tr>
      <w:tr w:rsidR="00816878" w14:paraId="3D6396C6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5D54478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€3190pp (cat. E)</w:t>
            </w:r>
          </w:p>
        </w:tc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0548E548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€4320pp (cat. CB)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5890A976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noWrap/>
            <w:vAlign w:val="bottom"/>
            <w:hideMark/>
          </w:tcPr>
          <w:p w14:paraId="40C1F77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€2843pp (cat. E)</w:t>
            </w:r>
          </w:p>
        </w:tc>
        <w:tc>
          <w:tcPr>
            <w:tcW w:w="4280" w:type="dxa"/>
            <w:shd w:val="clear" w:color="auto" w:fill="D9E1F2"/>
            <w:noWrap/>
            <w:vAlign w:val="bottom"/>
            <w:hideMark/>
          </w:tcPr>
          <w:p w14:paraId="6C3EB99C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€3799pp (cat. CB)</w:t>
            </w:r>
          </w:p>
        </w:tc>
      </w:tr>
      <w:tr w:rsidR="00816878" w14:paraId="6D5B39A4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309C029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19 March 2026</w:t>
            </w:r>
          </w:p>
        </w:tc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6C1B704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01 August 2026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73B0554C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noWrap/>
            <w:vAlign w:val="bottom"/>
            <w:hideMark/>
          </w:tcPr>
          <w:p w14:paraId="4EC5334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18 November 2026</w:t>
            </w:r>
          </w:p>
        </w:tc>
        <w:tc>
          <w:tcPr>
            <w:tcW w:w="4280" w:type="dxa"/>
            <w:shd w:val="clear" w:color="auto" w:fill="D9E1F2"/>
            <w:noWrap/>
            <w:vAlign w:val="bottom"/>
            <w:hideMark/>
          </w:tcPr>
          <w:p w14:paraId="7E4D0F91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19 November 2026</w:t>
            </w:r>
          </w:p>
        </w:tc>
      </w:tr>
      <w:tr w:rsidR="00816878" w14:paraId="134102D7" w14:textId="77777777">
        <w:trPr>
          <w:trHeight w:val="435"/>
        </w:trPr>
        <w:tc>
          <w:tcPr>
            <w:tcW w:w="3380" w:type="dxa"/>
            <w:shd w:val="clear" w:color="auto" w:fill="D9E1F2"/>
            <w:hideMark/>
          </w:tcPr>
          <w:p w14:paraId="5FBF2E1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3380" w:type="dxa"/>
            <w:shd w:val="clear" w:color="auto" w:fill="D9E1F2"/>
            <w:hideMark/>
          </w:tcPr>
          <w:p w14:paraId="4458A071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170FF8B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shd w:val="clear" w:color="auto" w:fill="D9E1F2"/>
            <w:hideMark/>
          </w:tcPr>
          <w:p w14:paraId="5AC4C936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  <w:tc>
          <w:tcPr>
            <w:tcW w:w="4280" w:type="dxa"/>
            <w:shd w:val="clear" w:color="auto" w:fill="D9E1F2"/>
            <w:hideMark/>
          </w:tcPr>
          <w:p w14:paraId="4A6802D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€1050pp</w:t>
            </w:r>
          </w:p>
        </w:tc>
      </w:tr>
      <w:tr w:rsidR="00816878" w14:paraId="6222D442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4016AFB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415F2558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7A286719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7B082AE1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0362033C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1D9774C2" w14:textId="77777777">
        <w:trPr>
          <w:trHeight w:val="210"/>
        </w:trPr>
        <w:tc>
          <w:tcPr>
            <w:tcW w:w="6760" w:type="dxa"/>
            <w:gridSpan w:val="2"/>
            <w:noWrap/>
            <w:vAlign w:val="bottom"/>
            <w:hideMark/>
          </w:tcPr>
          <w:p w14:paraId="6D35E268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 xml:space="preserve">11-night cruise &amp; land Mekong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(incl. Siem Reap and Ho Chi Minh City)</w:t>
            </w: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:</w:t>
            </w:r>
          </w:p>
        </w:tc>
        <w:tc>
          <w:tcPr>
            <w:tcW w:w="500" w:type="dxa"/>
            <w:noWrap/>
            <w:vAlign w:val="bottom"/>
            <w:hideMark/>
          </w:tcPr>
          <w:p w14:paraId="473BA857" w14:textId="77777777" w:rsidR="00816878" w:rsidRDefault="00816878">
            <w:pPr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20" w:type="dxa"/>
            <w:gridSpan w:val="2"/>
            <w:noWrap/>
            <w:vAlign w:val="bottom"/>
            <w:hideMark/>
          </w:tcPr>
          <w:p w14:paraId="56B5F57C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7-night Colombia:</w:t>
            </w:r>
          </w:p>
        </w:tc>
      </w:tr>
      <w:tr w:rsidR="00816878" w14:paraId="5FB92F74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566700B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4893DFF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Riches of the Mekong (Soulful Experiences)</w:t>
            </w:r>
          </w:p>
        </w:tc>
        <w:tc>
          <w:tcPr>
            <w:tcW w:w="500" w:type="dxa"/>
            <w:noWrap/>
            <w:vAlign w:val="bottom"/>
            <w:hideMark/>
          </w:tcPr>
          <w:p w14:paraId="6C052036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1BB1AB02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09FA3B1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Magic of Colombia</w:t>
            </w:r>
          </w:p>
        </w:tc>
      </w:tr>
      <w:tr w:rsidR="00816878" w14:paraId="5BDD1011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5E5E5007" w14:textId="77777777" w:rsidR="00816878" w:rsidRDefault="00816878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  <w14:ligatures w14:val="none"/>
              </w:rPr>
              <w:t>Balcony staterooms only</w:t>
            </w:r>
          </w:p>
        </w:tc>
        <w:tc>
          <w:tcPr>
            <w:tcW w:w="3380" w:type="dxa"/>
            <w:noWrap/>
            <w:vAlign w:val="bottom"/>
            <w:hideMark/>
          </w:tcPr>
          <w:p w14:paraId="6331030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€4877pp (cat. B)</w:t>
            </w:r>
          </w:p>
        </w:tc>
        <w:tc>
          <w:tcPr>
            <w:tcW w:w="500" w:type="dxa"/>
            <w:noWrap/>
            <w:vAlign w:val="bottom"/>
            <w:hideMark/>
          </w:tcPr>
          <w:p w14:paraId="6A4EA96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66C64157" w14:textId="77777777" w:rsidR="00816878" w:rsidRDefault="00816878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  <w14:ligatures w14:val="none"/>
              </w:rPr>
              <w:t>Balcony staterooms only</w:t>
            </w:r>
          </w:p>
        </w:tc>
        <w:tc>
          <w:tcPr>
            <w:tcW w:w="4280" w:type="dxa"/>
            <w:noWrap/>
            <w:vAlign w:val="bottom"/>
            <w:hideMark/>
          </w:tcPr>
          <w:p w14:paraId="5EC58DC8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€4776pp (cat. C)</w:t>
            </w:r>
          </w:p>
        </w:tc>
      </w:tr>
      <w:tr w:rsidR="00816878" w14:paraId="2CF38AF6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4ABE30E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7D6791E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12 October 2026</w:t>
            </w:r>
          </w:p>
        </w:tc>
        <w:tc>
          <w:tcPr>
            <w:tcW w:w="500" w:type="dxa"/>
            <w:noWrap/>
            <w:vAlign w:val="bottom"/>
            <w:hideMark/>
          </w:tcPr>
          <w:p w14:paraId="0955C97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3B1E1BF7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0D23AEB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05 September 2026</w:t>
            </w:r>
          </w:p>
        </w:tc>
      </w:tr>
      <w:tr w:rsidR="00816878" w14:paraId="1BE5088B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1626D45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6AACC05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  <w:tc>
          <w:tcPr>
            <w:tcW w:w="500" w:type="dxa"/>
            <w:noWrap/>
            <w:vAlign w:val="bottom"/>
            <w:hideMark/>
          </w:tcPr>
          <w:p w14:paraId="005B5599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4AEF8475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61B946FB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</w:tr>
      <w:tr w:rsidR="00816878" w14:paraId="07CC0F0C" w14:textId="77777777">
        <w:trPr>
          <w:trHeight w:val="210"/>
        </w:trPr>
        <w:tc>
          <w:tcPr>
            <w:tcW w:w="3380" w:type="dxa"/>
            <w:noWrap/>
            <w:vAlign w:val="bottom"/>
            <w:hideMark/>
          </w:tcPr>
          <w:p w14:paraId="3C856B8D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</w:p>
        </w:tc>
        <w:tc>
          <w:tcPr>
            <w:tcW w:w="3380" w:type="dxa"/>
            <w:noWrap/>
            <w:vAlign w:val="bottom"/>
            <w:hideMark/>
          </w:tcPr>
          <w:p w14:paraId="657BDCC2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5BD0E4D4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640" w:type="dxa"/>
            <w:noWrap/>
            <w:vAlign w:val="bottom"/>
            <w:hideMark/>
          </w:tcPr>
          <w:p w14:paraId="77E7777F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14:paraId="05E04537" w14:textId="77777777" w:rsidR="00816878" w:rsidRDefault="008168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816878" w14:paraId="6D8CB935" w14:textId="77777777">
        <w:trPr>
          <w:trHeight w:val="210"/>
        </w:trPr>
        <w:tc>
          <w:tcPr>
            <w:tcW w:w="6760" w:type="dxa"/>
            <w:gridSpan w:val="2"/>
            <w:shd w:val="clear" w:color="auto" w:fill="D9E1F2"/>
            <w:noWrap/>
            <w:vAlign w:val="bottom"/>
            <w:hideMark/>
          </w:tcPr>
          <w:p w14:paraId="3A69FE73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11-night cruise and land Egypt: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0F53595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7920" w:type="dxa"/>
            <w:gridSpan w:val="2"/>
            <w:shd w:val="clear" w:color="auto" w:fill="D9E1F2"/>
            <w:noWrap/>
            <w:vAlign w:val="bottom"/>
            <w:hideMark/>
          </w:tcPr>
          <w:p w14:paraId="0B9851F4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9-night cruise and land Southern Africa:</w:t>
            </w:r>
          </w:p>
        </w:tc>
      </w:tr>
      <w:tr w:rsidR="00816878" w14:paraId="719E4760" w14:textId="77777777">
        <w:trPr>
          <w:trHeight w:val="435"/>
        </w:trPr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4AAA0F9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Secrets of Egypt &amp; the Nile</w:t>
            </w:r>
          </w:p>
        </w:tc>
        <w:tc>
          <w:tcPr>
            <w:tcW w:w="3380" w:type="dxa"/>
            <w:shd w:val="clear" w:color="auto" w:fill="D9E1F2"/>
            <w:noWrap/>
            <w:vAlign w:val="center"/>
            <w:hideMark/>
          </w:tcPr>
          <w:p w14:paraId="79256FC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Secrets of Egypt &amp; the Nile</w:t>
            </w:r>
          </w:p>
        </w:tc>
        <w:tc>
          <w:tcPr>
            <w:tcW w:w="500" w:type="dxa"/>
            <w:shd w:val="clear" w:color="auto" w:fill="D9E1F2"/>
            <w:noWrap/>
            <w:vAlign w:val="center"/>
            <w:hideMark/>
          </w:tcPr>
          <w:p w14:paraId="2C3DB6D4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3640" w:type="dxa"/>
            <w:vMerge w:val="restart"/>
            <w:shd w:val="clear" w:color="auto" w:fill="D9E1F2"/>
            <w:vAlign w:val="center"/>
            <w:hideMark/>
          </w:tcPr>
          <w:p w14:paraId="569BA9F9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 xml:space="preserve">Includes 3-nt Cape Town, 2-nt Victoria Falls and 4-nt Safari &amp; </w:t>
            </w:r>
            <w:proofErr w:type="gramStart"/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Wildlife river</w:t>
            </w:r>
            <w:proofErr w:type="gramEnd"/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 xml:space="preserve"> cruise onboard </w:t>
            </w:r>
            <w:r>
              <w:rPr>
                <w:rFonts w:ascii="Calibri" w:hAnsi="Calibri" w:cs="Calibri"/>
                <w:i/>
                <w:iCs/>
                <w:color w:val="000000"/>
                <w:lang w:eastAsia="en-GB"/>
                <w14:ligatures w14:val="none"/>
              </w:rPr>
              <w:t>Zambezi Queen.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  <w14:ligatures w14:val="none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  <w14:ligatures w14:val="none"/>
              </w:rPr>
              <w:t>Further land extensions to Johannesburg, Kruger NP, Tanzania &amp; Rwanda are available.</w:t>
            </w:r>
          </w:p>
        </w:tc>
        <w:tc>
          <w:tcPr>
            <w:tcW w:w="4280" w:type="dxa"/>
            <w:shd w:val="clear" w:color="auto" w:fill="D9E1F2"/>
            <w:noWrap/>
            <w:vAlign w:val="bottom"/>
            <w:hideMark/>
          </w:tcPr>
          <w:p w14:paraId="2CD48FD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Discover Africa (9-nightt)</w:t>
            </w:r>
          </w:p>
        </w:tc>
      </w:tr>
      <w:tr w:rsidR="00816878" w14:paraId="7F061D19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602510C7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€6028pp (cat. E)</w:t>
            </w:r>
          </w:p>
        </w:tc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09019982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€7331pp (cat. CB)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1D6AC355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23D442B6" w14:textId="77777777" w:rsidR="00816878" w:rsidRDefault="00816878">
            <w:pPr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80" w:type="dxa"/>
            <w:shd w:val="clear" w:color="auto" w:fill="D9E1F2"/>
            <w:noWrap/>
            <w:vAlign w:val="bottom"/>
            <w:hideMark/>
          </w:tcPr>
          <w:p w14:paraId="211007C0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€12.880pp (cat. SB)</w:t>
            </w:r>
          </w:p>
        </w:tc>
      </w:tr>
      <w:tr w:rsidR="00816878" w14:paraId="0D2853CD" w14:textId="77777777">
        <w:trPr>
          <w:trHeight w:val="210"/>
        </w:trPr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28974BCF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08 June 2026</w:t>
            </w:r>
          </w:p>
        </w:tc>
        <w:tc>
          <w:tcPr>
            <w:tcW w:w="3380" w:type="dxa"/>
            <w:shd w:val="clear" w:color="auto" w:fill="D9E1F2"/>
            <w:noWrap/>
            <w:vAlign w:val="bottom"/>
            <w:hideMark/>
          </w:tcPr>
          <w:p w14:paraId="4F440443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01 June 2026</w:t>
            </w:r>
          </w:p>
        </w:tc>
        <w:tc>
          <w:tcPr>
            <w:tcW w:w="500" w:type="dxa"/>
            <w:shd w:val="clear" w:color="auto" w:fill="D9E1F2"/>
            <w:noWrap/>
            <w:vAlign w:val="bottom"/>
            <w:hideMark/>
          </w:tcPr>
          <w:p w14:paraId="7F6463C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9553A56" w14:textId="77777777" w:rsidR="00816878" w:rsidRDefault="00816878">
            <w:pPr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80" w:type="dxa"/>
            <w:shd w:val="clear" w:color="auto" w:fill="D9E1F2"/>
            <w:noWrap/>
            <w:vAlign w:val="bottom"/>
            <w:hideMark/>
          </w:tcPr>
          <w:p w14:paraId="65ABDC1E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06 February 2026</w:t>
            </w:r>
          </w:p>
        </w:tc>
      </w:tr>
      <w:tr w:rsidR="00816878" w14:paraId="105D97A4" w14:textId="77777777">
        <w:trPr>
          <w:trHeight w:val="600"/>
        </w:trPr>
        <w:tc>
          <w:tcPr>
            <w:tcW w:w="3380" w:type="dxa"/>
            <w:shd w:val="clear" w:color="auto" w:fill="D9E1F2"/>
            <w:noWrap/>
            <w:hideMark/>
          </w:tcPr>
          <w:p w14:paraId="5F239E56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  <w:tc>
          <w:tcPr>
            <w:tcW w:w="3380" w:type="dxa"/>
            <w:shd w:val="clear" w:color="auto" w:fill="D9E1F2"/>
            <w:noWrap/>
            <w:hideMark/>
          </w:tcPr>
          <w:p w14:paraId="747E324A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Save €400pp</w:t>
            </w:r>
          </w:p>
        </w:tc>
        <w:tc>
          <w:tcPr>
            <w:tcW w:w="500" w:type="dxa"/>
            <w:shd w:val="clear" w:color="auto" w:fill="D9E1F2"/>
            <w:noWrap/>
            <w:hideMark/>
          </w:tcPr>
          <w:p w14:paraId="285C340D" w14:textId="77777777" w:rsidR="00816878" w:rsidRDefault="00816878">
            <w:pPr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445913D" w14:textId="77777777" w:rsidR="00816878" w:rsidRDefault="00816878">
            <w:pPr>
              <w:rPr>
                <w:rFonts w:ascii="Calibri" w:hAnsi="Calibri" w:cs="Calibri"/>
                <w:color w:val="00000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80" w:type="dxa"/>
            <w:shd w:val="clear" w:color="auto" w:fill="D9E1F2"/>
            <w:vAlign w:val="center"/>
            <w:hideMark/>
          </w:tcPr>
          <w:p w14:paraId="2BE1CC0B" w14:textId="77777777" w:rsidR="00816878" w:rsidRDefault="00816878">
            <w:pPr>
              <w:jc w:val="center"/>
              <w:rPr>
                <w:rFonts w:ascii="Calibri" w:hAnsi="Calibri" w:cs="Calibri"/>
                <w:color w:val="0000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t>Suites only</w:t>
            </w:r>
            <w:r>
              <w:rPr>
                <w:rFonts w:ascii="Calibri" w:hAnsi="Calibri" w:cs="Calibri"/>
                <w:i/>
                <w:iCs/>
                <w:color w:val="000000"/>
                <w:u w:val="single"/>
                <w:lang w:eastAsia="en-GB"/>
                <w14:ligatures w14:val="none"/>
              </w:rPr>
              <w:br/>
              <w:t>Limited availability</w:t>
            </w:r>
          </w:p>
        </w:tc>
      </w:tr>
    </w:tbl>
    <w:p w14:paraId="718F39A7" w14:textId="77777777" w:rsidR="00816878" w:rsidRDefault="00816878" w:rsidP="00816878">
      <w:pPr>
        <w:jc w:val="center"/>
        <w:rPr>
          <w:lang w:val="en-GB"/>
        </w:rPr>
      </w:pPr>
    </w:p>
    <w:p w14:paraId="2907659E" w14:textId="77777777" w:rsidR="00816878" w:rsidRDefault="00816878" w:rsidP="00816878">
      <w:pPr>
        <w:jc w:val="center"/>
        <w:rPr>
          <w:lang w:val="en-GB"/>
        </w:rPr>
      </w:pPr>
    </w:p>
    <w:p w14:paraId="566D49AD" w14:textId="77777777" w:rsidR="004F3F4E" w:rsidRDefault="004F3F4E" w:rsidP="00816878">
      <w:pPr>
        <w:jc w:val="center"/>
        <w:rPr>
          <w:lang w:val="en-GB"/>
        </w:rPr>
      </w:pPr>
    </w:p>
    <w:p w14:paraId="0B98BF70" w14:textId="77777777" w:rsidR="00816878" w:rsidRDefault="00816878"/>
    <w:sectPr w:rsidR="00816878" w:rsidSect="0081687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78"/>
    <w:rsid w:val="00025FC7"/>
    <w:rsid w:val="00045F41"/>
    <w:rsid w:val="004F3F4E"/>
    <w:rsid w:val="00816878"/>
    <w:rsid w:val="0087722E"/>
    <w:rsid w:val="00A959E6"/>
    <w:rsid w:val="00F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C46C"/>
  <w15:chartTrackingRefBased/>
  <w15:docId w15:val="{39FBEC1C-99D6-419D-BB13-8A949129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78"/>
    <w:pPr>
      <w:spacing w:after="0" w:line="240" w:lineRule="auto"/>
    </w:pPr>
    <w:rPr>
      <w:rFonts w:ascii="Aptos" w:hAnsi="Aptos" w:cs="Aptos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8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8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8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8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8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8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8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8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8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8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8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8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8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8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8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8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878"/>
    <w:pPr>
      <w:spacing w:before="160" w:after="160" w:line="278" w:lineRule="auto"/>
      <w:jc w:val="center"/>
    </w:pPr>
    <w:rPr>
      <w:rFonts w:ascii="Calibri" w:hAnsi="Calibri" w:cstheme="minorBidi"/>
      <w:i/>
      <w:iCs/>
      <w:color w:val="404040" w:themeColor="text1" w:themeTint="BF"/>
      <w:kern w:val="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6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878"/>
    <w:pPr>
      <w:spacing w:after="160" w:line="278" w:lineRule="auto"/>
      <w:ind w:left="720"/>
      <w:contextualSpacing/>
    </w:pPr>
    <w:rPr>
      <w:rFonts w:ascii="Calibri" w:hAnsi="Calibri" w:cstheme="minorBidi"/>
      <w:kern w:val="2"/>
      <w:szCs w:val="24"/>
    </w:rPr>
  </w:style>
  <w:style w:type="character" w:styleId="IntenseEmphasis">
    <w:name w:val="Intense Emphasis"/>
    <w:basedOn w:val="DefaultParagraphFont"/>
    <w:uiPriority w:val="21"/>
    <w:qFormat/>
    <w:rsid w:val="00816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theme="minorBidi"/>
      <w:i/>
      <w:iCs/>
      <w:color w:val="0F4761" w:themeColor="accent1" w:themeShade="BF"/>
      <w:kern w:val="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Obrien</dc:creator>
  <cp:keywords/>
  <dc:description/>
  <cp:lastModifiedBy>Jim Obrien</cp:lastModifiedBy>
  <cp:revision>1</cp:revision>
  <dcterms:created xsi:type="dcterms:W3CDTF">2025-08-05T11:06:00Z</dcterms:created>
  <dcterms:modified xsi:type="dcterms:W3CDTF">2025-08-05T11:23:00Z</dcterms:modified>
</cp:coreProperties>
</file>